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2D5" w:rsidRDefault="00895230" w:rsidP="00B552D5">
      <w:pPr>
        <w:jc w:val="center"/>
        <w:rPr>
          <w:rFonts w:hint="eastAsia"/>
          <w:b/>
          <w:sz w:val="18"/>
          <w:szCs w:val="18"/>
        </w:rPr>
      </w:pPr>
      <w:r w:rsidRPr="00A26A2B">
        <w:rPr>
          <w:rFonts w:hint="eastAsia"/>
          <w:b/>
          <w:sz w:val="44"/>
          <w:szCs w:val="44"/>
        </w:rPr>
        <w:t>延边大学外国语学院基层党支部“三会一课”制度一览表</w:t>
      </w:r>
    </w:p>
    <w:p w:rsidR="00E4506B" w:rsidRPr="00B552D5" w:rsidRDefault="00B552D5" w:rsidP="00B552D5">
      <w:pPr>
        <w:jc w:val="right"/>
        <w:rPr>
          <w:b/>
          <w:sz w:val="18"/>
          <w:szCs w:val="18"/>
        </w:rPr>
      </w:pPr>
      <w:r>
        <w:rPr>
          <w:rFonts w:hint="eastAsia"/>
          <w:b/>
          <w:sz w:val="18"/>
          <w:szCs w:val="18"/>
        </w:rPr>
        <w:t>制作日：</w:t>
      </w:r>
      <w:r>
        <w:rPr>
          <w:rFonts w:hint="eastAsia"/>
          <w:b/>
          <w:sz w:val="18"/>
          <w:szCs w:val="18"/>
        </w:rPr>
        <w:t>2018.7.26</w:t>
      </w:r>
    </w:p>
    <w:tbl>
      <w:tblPr>
        <w:tblStyle w:val="a3"/>
        <w:tblW w:w="15735" w:type="dxa"/>
        <w:tblInd w:w="-601" w:type="dxa"/>
        <w:tblLook w:val="04A0"/>
      </w:tblPr>
      <w:tblGrid>
        <w:gridCol w:w="1418"/>
        <w:gridCol w:w="4820"/>
        <w:gridCol w:w="1984"/>
        <w:gridCol w:w="4820"/>
        <w:gridCol w:w="1559"/>
        <w:gridCol w:w="1134"/>
      </w:tblGrid>
      <w:tr w:rsidR="00FD6381" w:rsidRPr="00A26A2B" w:rsidTr="00B552D5">
        <w:tc>
          <w:tcPr>
            <w:tcW w:w="1418" w:type="dxa"/>
          </w:tcPr>
          <w:p w:rsidR="001D0C56" w:rsidRPr="00A26A2B" w:rsidRDefault="001D0C56" w:rsidP="00FD6381">
            <w:pPr>
              <w:spacing w:line="276" w:lineRule="auto"/>
              <w:jc w:val="center"/>
              <w:rPr>
                <w:rFonts w:asciiTheme="minorEastAsia" w:hAnsiTheme="minorEastAsia"/>
                <w:b/>
                <w:sz w:val="28"/>
                <w:szCs w:val="28"/>
              </w:rPr>
            </w:pPr>
            <w:r w:rsidRPr="00A26A2B">
              <w:rPr>
                <w:rFonts w:asciiTheme="minorEastAsia" w:hAnsiTheme="minorEastAsia" w:hint="eastAsia"/>
                <w:b/>
                <w:sz w:val="28"/>
                <w:szCs w:val="28"/>
              </w:rPr>
              <w:t>会议名称</w:t>
            </w:r>
          </w:p>
        </w:tc>
        <w:tc>
          <w:tcPr>
            <w:tcW w:w="4820" w:type="dxa"/>
          </w:tcPr>
          <w:p w:rsidR="001D0C56" w:rsidRPr="00A26A2B" w:rsidRDefault="001D0C56" w:rsidP="00FD6381">
            <w:pPr>
              <w:spacing w:line="276" w:lineRule="auto"/>
              <w:jc w:val="center"/>
              <w:rPr>
                <w:rFonts w:asciiTheme="minorEastAsia" w:hAnsiTheme="minorEastAsia"/>
                <w:b/>
                <w:sz w:val="28"/>
                <w:szCs w:val="28"/>
              </w:rPr>
            </w:pPr>
            <w:r w:rsidRPr="00A26A2B">
              <w:rPr>
                <w:rFonts w:asciiTheme="minorEastAsia" w:hAnsiTheme="minorEastAsia" w:hint="eastAsia"/>
                <w:b/>
                <w:sz w:val="28"/>
                <w:szCs w:val="28"/>
              </w:rPr>
              <w:t>主要内容</w:t>
            </w:r>
          </w:p>
        </w:tc>
        <w:tc>
          <w:tcPr>
            <w:tcW w:w="1984" w:type="dxa"/>
          </w:tcPr>
          <w:p w:rsidR="001D0C56" w:rsidRPr="00A26A2B" w:rsidRDefault="001D0C56" w:rsidP="00FD6381">
            <w:pPr>
              <w:spacing w:line="276" w:lineRule="auto"/>
              <w:jc w:val="center"/>
              <w:rPr>
                <w:rFonts w:asciiTheme="minorEastAsia" w:hAnsiTheme="minorEastAsia"/>
                <w:b/>
                <w:sz w:val="28"/>
                <w:szCs w:val="28"/>
              </w:rPr>
            </w:pPr>
            <w:r w:rsidRPr="00A26A2B">
              <w:rPr>
                <w:rFonts w:asciiTheme="minorEastAsia" w:hAnsiTheme="minorEastAsia" w:hint="eastAsia"/>
                <w:b/>
                <w:sz w:val="28"/>
                <w:szCs w:val="28"/>
              </w:rPr>
              <w:t>召开时间</w:t>
            </w:r>
          </w:p>
        </w:tc>
        <w:tc>
          <w:tcPr>
            <w:tcW w:w="4820" w:type="dxa"/>
          </w:tcPr>
          <w:p w:rsidR="001D0C56" w:rsidRPr="00A26A2B" w:rsidRDefault="001D0C56" w:rsidP="00FD6381">
            <w:pPr>
              <w:spacing w:line="276" w:lineRule="auto"/>
              <w:jc w:val="center"/>
              <w:rPr>
                <w:rFonts w:asciiTheme="minorEastAsia" w:hAnsiTheme="minorEastAsia"/>
                <w:b/>
                <w:sz w:val="28"/>
                <w:szCs w:val="28"/>
              </w:rPr>
            </w:pPr>
            <w:r w:rsidRPr="00A26A2B">
              <w:rPr>
                <w:rFonts w:asciiTheme="minorEastAsia" w:hAnsiTheme="minorEastAsia" w:hint="eastAsia"/>
                <w:b/>
                <w:sz w:val="28"/>
                <w:szCs w:val="28"/>
              </w:rPr>
              <w:t>召开要求</w:t>
            </w:r>
          </w:p>
        </w:tc>
        <w:tc>
          <w:tcPr>
            <w:tcW w:w="1559" w:type="dxa"/>
          </w:tcPr>
          <w:p w:rsidR="001D0C56" w:rsidRPr="00A26A2B" w:rsidRDefault="001D0C56" w:rsidP="00FD6381">
            <w:pPr>
              <w:spacing w:line="276" w:lineRule="auto"/>
              <w:jc w:val="center"/>
              <w:rPr>
                <w:rFonts w:asciiTheme="minorEastAsia" w:hAnsiTheme="minorEastAsia"/>
                <w:b/>
                <w:sz w:val="28"/>
                <w:szCs w:val="28"/>
              </w:rPr>
            </w:pPr>
            <w:r w:rsidRPr="00A26A2B">
              <w:rPr>
                <w:rFonts w:asciiTheme="minorEastAsia" w:hAnsiTheme="minorEastAsia" w:hint="eastAsia"/>
                <w:b/>
                <w:sz w:val="28"/>
                <w:szCs w:val="28"/>
              </w:rPr>
              <w:t>会议记录</w:t>
            </w:r>
          </w:p>
        </w:tc>
        <w:tc>
          <w:tcPr>
            <w:tcW w:w="1134" w:type="dxa"/>
          </w:tcPr>
          <w:p w:rsidR="001D0C56" w:rsidRPr="00A26A2B" w:rsidRDefault="001D0C56" w:rsidP="00FD6381">
            <w:pPr>
              <w:spacing w:line="276" w:lineRule="auto"/>
              <w:jc w:val="center"/>
              <w:rPr>
                <w:rFonts w:asciiTheme="minorEastAsia" w:hAnsiTheme="minorEastAsia"/>
                <w:b/>
                <w:sz w:val="28"/>
                <w:szCs w:val="28"/>
              </w:rPr>
            </w:pPr>
            <w:r w:rsidRPr="00A26A2B">
              <w:rPr>
                <w:rFonts w:asciiTheme="minorEastAsia" w:hAnsiTheme="minorEastAsia" w:hint="eastAsia"/>
                <w:b/>
                <w:sz w:val="28"/>
                <w:szCs w:val="28"/>
              </w:rPr>
              <w:t>备注</w:t>
            </w:r>
          </w:p>
        </w:tc>
      </w:tr>
      <w:tr w:rsidR="00FD6381" w:rsidRPr="00A26A2B" w:rsidTr="00B552D5">
        <w:tc>
          <w:tcPr>
            <w:tcW w:w="1418" w:type="dxa"/>
          </w:tcPr>
          <w:p w:rsidR="001D0C56" w:rsidRPr="00FD6381" w:rsidRDefault="001D0C56" w:rsidP="00FD6381">
            <w:pPr>
              <w:spacing w:line="276" w:lineRule="auto"/>
              <w:jc w:val="center"/>
              <w:rPr>
                <w:rFonts w:asciiTheme="minorEastAsia" w:hAnsiTheme="minorEastAsia"/>
                <w:b/>
                <w:sz w:val="24"/>
                <w:szCs w:val="24"/>
              </w:rPr>
            </w:pPr>
            <w:r w:rsidRPr="00FD6381">
              <w:rPr>
                <w:rFonts w:asciiTheme="minorEastAsia" w:hAnsiTheme="minorEastAsia" w:hint="eastAsia"/>
                <w:b/>
                <w:sz w:val="24"/>
                <w:szCs w:val="24"/>
              </w:rPr>
              <w:t>支部党员大会</w:t>
            </w:r>
          </w:p>
        </w:tc>
        <w:tc>
          <w:tcPr>
            <w:tcW w:w="4820" w:type="dxa"/>
          </w:tcPr>
          <w:p w:rsidR="001D0C56" w:rsidRPr="00A26A2B" w:rsidRDefault="00FD6381" w:rsidP="00FD6381">
            <w:pPr>
              <w:spacing w:line="276" w:lineRule="auto"/>
              <w:rPr>
                <w:rFonts w:asciiTheme="minorEastAsia" w:hAnsiTheme="minorEastAsia"/>
                <w:sz w:val="24"/>
                <w:szCs w:val="24"/>
              </w:rPr>
            </w:pPr>
            <w:r>
              <w:rPr>
                <w:rFonts w:asciiTheme="minorEastAsia" w:hAnsiTheme="minorEastAsia" w:hint="eastAsia"/>
                <w:sz w:val="24"/>
                <w:szCs w:val="24"/>
              </w:rPr>
              <w:t>1.</w:t>
            </w:r>
            <w:r w:rsidR="001D0C56" w:rsidRPr="00A26A2B">
              <w:rPr>
                <w:rFonts w:asciiTheme="minorEastAsia" w:hAnsiTheme="minorEastAsia" w:hint="eastAsia"/>
                <w:sz w:val="24"/>
                <w:szCs w:val="24"/>
              </w:rPr>
              <w:t>研究贯彻上级党组织的决议、指示，组织党员政治和业务学习；</w:t>
            </w:r>
          </w:p>
          <w:p w:rsidR="001D0C56" w:rsidRPr="00A26A2B" w:rsidRDefault="001D0C56" w:rsidP="00FD6381">
            <w:pPr>
              <w:spacing w:line="276" w:lineRule="auto"/>
              <w:rPr>
                <w:rFonts w:asciiTheme="minorEastAsia" w:hAnsiTheme="minorEastAsia"/>
                <w:sz w:val="24"/>
                <w:szCs w:val="24"/>
              </w:rPr>
            </w:pPr>
            <w:r w:rsidRPr="00A26A2B">
              <w:rPr>
                <w:rFonts w:asciiTheme="minorEastAsia" w:hAnsiTheme="minorEastAsia" w:hint="eastAsia"/>
                <w:sz w:val="24"/>
                <w:szCs w:val="24"/>
              </w:rPr>
              <w:t>2、研究和讨论支部委员会的工作报告、决议或决定；</w:t>
            </w:r>
          </w:p>
          <w:p w:rsidR="001D0C56" w:rsidRPr="00A26A2B" w:rsidRDefault="001D0C56" w:rsidP="00FD6381">
            <w:pPr>
              <w:spacing w:line="276" w:lineRule="auto"/>
              <w:rPr>
                <w:rFonts w:asciiTheme="minorEastAsia" w:hAnsiTheme="minorEastAsia"/>
                <w:sz w:val="24"/>
                <w:szCs w:val="24"/>
              </w:rPr>
            </w:pPr>
            <w:r w:rsidRPr="00A26A2B">
              <w:rPr>
                <w:rFonts w:asciiTheme="minorEastAsia" w:hAnsiTheme="minorEastAsia" w:hint="eastAsia"/>
                <w:sz w:val="24"/>
                <w:szCs w:val="24"/>
              </w:rPr>
              <w:t>3、对支部委员会的工作进行审查和监督；</w:t>
            </w:r>
          </w:p>
          <w:p w:rsidR="001D0C56" w:rsidRPr="00A26A2B" w:rsidRDefault="001D0C56" w:rsidP="00FD6381">
            <w:pPr>
              <w:spacing w:line="276" w:lineRule="auto"/>
              <w:rPr>
                <w:rFonts w:asciiTheme="minorEastAsia" w:hAnsiTheme="minorEastAsia"/>
                <w:sz w:val="24"/>
                <w:szCs w:val="24"/>
              </w:rPr>
            </w:pPr>
            <w:r w:rsidRPr="00A26A2B">
              <w:rPr>
                <w:rFonts w:asciiTheme="minorEastAsia" w:hAnsiTheme="minorEastAsia" w:hint="eastAsia"/>
                <w:sz w:val="24"/>
                <w:szCs w:val="24"/>
              </w:rPr>
              <w:t>4、发展党员工作；</w:t>
            </w:r>
          </w:p>
          <w:p w:rsidR="001D0C56" w:rsidRPr="00A26A2B" w:rsidRDefault="001D0C56" w:rsidP="00FD6381">
            <w:pPr>
              <w:spacing w:line="276" w:lineRule="auto"/>
              <w:rPr>
                <w:rFonts w:asciiTheme="minorEastAsia" w:hAnsiTheme="minorEastAsia"/>
                <w:sz w:val="24"/>
                <w:szCs w:val="24"/>
              </w:rPr>
            </w:pPr>
            <w:r w:rsidRPr="00A26A2B">
              <w:rPr>
                <w:rFonts w:asciiTheme="minorEastAsia" w:hAnsiTheme="minorEastAsia" w:hint="eastAsia"/>
                <w:sz w:val="24"/>
                <w:szCs w:val="24"/>
              </w:rPr>
              <w:t>5、评选优秀党员，讨论表决对犯错误党员的处分，讨论撤换不称职的支部委员；</w:t>
            </w:r>
          </w:p>
          <w:p w:rsidR="001D0C56" w:rsidRPr="00A26A2B" w:rsidRDefault="001D0C56" w:rsidP="00FD6381">
            <w:pPr>
              <w:spacing w:line="276" w:lineRule="auto"/>
              <w:rPr>
                <w:rFonts w:asciiTheme="minorEastAsia" w:hAnsiTheme="minorEastAsia"/>
                <w:sz w:val="24"/>
                <w:szCs w:val="24"/>
              </w:rPr>
            </w:pPr>
            <w:r w:rsidRPr="00A26A2B">
              <w:rPr>
                <w:rFonts w:asciiTheme="minorEastAsia" w:hAnsiTheme="minorEastAsia" w:hint="eastAsia"/>
                <w:sz w:val="24"/>
                <w:szCs w:val="24"/>
              </w:rPr>
              <w:t>6、每年年末定期开展民主评议党员；</w:t>
            </w:r>
          </w:p>
          <w:p w:rsidR="001D0C56" w:rsidRPr="00A26A2B" w:rsidRDefault="001D0C56" w:rsidP="00FD6381">
            <w:pPr>
              <w:spacing w:line="276" w:lineRule="auto"/>
              <w:rPr>
                <w:rFonts w:asciiTheme="minorEastAsia" w:hAnsiTheme="minorEastAsia"/>
                <w:sz w:val="24"/>
                <w:szCs w:val="24"/>
              </w:rPr>
            </w:pPr>
            <w:r w:rsidRPr="00A26A2B">
              <w:rPr>
                <w:rFonts w:asciiTheme="minorEastAsia" w:hAnsiTheme="minorEastAsia" w:hint="eastAsia"/>
                <w:sz w:val="24"/>
                <w:szCs w:val="24"/>
              </w:rPr>
              <w:t>7、选举新的支部委员会和出席上级党代表大会代表；</w:t>
            </w:r>
          </w:p>
          <w:p w:rsidR="001D0C56" w:rsidRPr="00A26A2B" w:rsidRDefault="001D0C56" w:rsidP="00FD6381">
            <w:pPr>
              <w:spacing w:line="276" w:lineRule="auto"/>
              <w:rPr>
                <w:rFonts w:asciiTheme="minorEastAsia" w:hAnsiTheme="minorEastAsia"/>
                <w:sz w:val="24"/>
                <w:szCs w:val="24"/>
              </w:rPr>
            </w:pPr>
            <w:r w:rsidRPr="00A26A2B">
              <w:rPr>
                <w:rFonts w:asciiTheme="minorEastAsia" w:hAnsiTheme="minorEastAsia" w:hint="eastAsia"/>
                <w:sz w:val="24"/>
                <w:szCs w:val="24"/>
              </w:rPr>
              <w:t>8、对学校及单位的发展规划、工作计划、重要工作安排、重大改革方案等问题进行讨论，提出意见或建议。</w:t>
            </w:r>
          </w:p>
        </w:tc>
        <w:tc>
          <w:tcPr>
            <w:tcW w:w="1984" w:type="dxa"/>
          </w:tcPr>
          <w:p w:rsidR="00FD6381" w:rsidRDefault="009D1153" w:rsidP="00FD6381">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1D0C56" w:rsidRPr="00A26A2B">
              <w:rPr>
                <w:rFonts w:asciiTheme="minorEastAsia" w:hAnsiTheme="minorEastAsia" w:hint="eastAsia"/>
                <w:sz w:val="24"/>
                <w:szCs w:val="24"/>
              </w:rPr>
              <w:t>季度召开1次。</w:t>
            </w:r>
          </w:p>
          <w:p w:rsidR="001D0C56" w:rsidRPr="00A26A2B" w:rsidRDefault="001D0C56" w:rsidP="00FD6381">
            <w:pPr>
              <w:spacing w:line="276" w:lineRule="auto"/>
              <w:rPr>
                <w:rFonts w:asciiTheme="minorEastAsia" w:hAnsiTheme="minorEastAsia"/>
                <w:sz w:val="24"/>
                <w:szCs w:val="24"/>
              </w:rPr>
            </w:pPr>
            <w:r w:rsidRPr="00A26A2B">
              <w:rPr>
                <w:rFonts w:asciiTheme="minorEastAsia" w:hAnsiTheme="minorEastAsia" w:hint="eastAsia"/>
                <w:sz w:val="24"/>
                <w:szCs w:val="24"/>
              </w:rPr>
              <w:t>根据工作需要，支部党员大会可随时召开。</w:t>
            </w:r>
          </w:p>
        </w:tc>
        <w:tc>
          <w:tcPr>
            <w:tcW w:w="4820" w:type="dxa"/>
          </w:tcPr>
          <w:p w:rsidR="001D0C56" w:rsidRPr="00A26A2B" w:rsidRDefault="00FD6381" w:rsidP="00FD6381">
            <w:pPr>
              <w:spacing w:line="276" w:lineRule="auto"/>
              <w:rPr>
                <w:rFonts w:asciiTheme="minorEastAsia" w:hAnsiTheme="minorEastAsia"/>
                <w:sz w:val="24"/>
                <w:szCs w:val="24"/>
              </w:rPr>
            </w:pPr>
            <w:r>
              <w:rPr>
                <w:rFonts w:asciiTheme="minorEastAsia" w:hAnsiTheme="minorEastAsia" w:hint="eastAsia"/>
                <w:sz w:val="24"/>
                <w:szCs w:val="24"/>
              </w:rPr>
              <w:t xml:space="preserve">   会</w:t>
            </w:r>
            <w:r w:rsidR="001D0C56" w:rsidRPr="00A26A2B">
              <w:rPr>
                <w:rFonts w:asciiTheme="minorEastAsia" w:hAnsiTheme="minorEastAsia" w:hint="eastAsia"/>
                <w:sz w:val="24"/>
                <w:szCs w:val="24"/>
              </w:rPr>
              <w:t>议由全体党员参加，党支部书记主持。根据内容需要，有时可吸收非党干部或入党积极分子列席参加。</w:t>
            </w:r>
          </w:p>
          <w:p w:rsidR="001D0C56" w:rsidRPr="00A26A2B" w:rsidRDefault="001D0C56" w:rsidP="00FD6381">
            <w:pPr>
              <w:spacing w:line="276" w:lineRule="auto"/>
              <w:ind w:firstLineChars="150" w:firstLine="360"/>
              <w:rPr>
                <w:rFonts w:asciiTheme="minorEastAsia" w:hAnsiTheme="minorEastAsia"/>
                <w:sz w:val="24"/>
                <w:szCs w:val="24"/>
              </w:rPr>
            </w:pPr>
            <w:r w:rsidRPr="00A26A2B">
              <w:rPr>
                <w:rFonts w:asciiTheme="minorEastAsia" w:hAnsiTheme="minorEastAsia" w:hint="eastAsia"/>
                <w:sz w:val="24"/>
                <w:szCs w:val="24"/>
              </w:rPr>
              <w:t>支部党员大会讨论决定问题时，实到会正式党员必须超过应到会正式党员的二分之一以上方可举行。支部党员大会要充分发扬民主，围绕会议议题，认真开展讨论，畅所欲言，按照少数服从多数的原则作出决议。会议形成的决议由支委会负责检查落实。</w:t>
            </w:r>
          </w:p>
          <w:p w:rsidR="001D0C56" w:rsidRPr="00A26A2B" w:rsidRDefault="001D0C56" w:rsidP="00FD6381">
            <w:pPr>
              <w:spacing w:line="276" w:lineRule="auto"/>
              <w:rPr>
                <w:rFonts w:asciiTheme="minorEastAsia" w:hAnsiTheme="minorEastAsia"/>
                <w:sz w:val="24"/>
                <w:szCs w:val="24"/>
              </w:rPr>
            </w:pPr>
          </w:p>
        </w:tc>
        <w:tc>
          <w:tcPr>
            <w:tcW w:w="1559" w:type="dxa"/>
          </w:tcPr>
          <w:p w:rsidR="001D0C56" w:rsidRPr="00A26A2B" w:rsidRDefault="001D0C56" w:rsidP="00FD6381">
            <w:pPr>
              <w:spacing w:line="276" w:lineRule="auto"/>
              <w:ind w:firstLineChars="150" w:firstLine="360"/>
              <w:rPr>
                <w:rFonts w:asciiTheme="minorEastAsia" w:hAnsiTheme="minorEastAsia"/>
                <w:sz w:val="24"/>
                <w:szCs w:val="24"/>
              </w:rPr>
            </w:pPr>
            <w:r w:rsidRPr="00A26A2B">
              <w:rPr>
                <w:rFonts w:asciiTheme="minorEastAsia" w:hAnsiTheme="minorEastAsia" w:hint="eastAsia"/>
                <w:sz w:val="24"/>
                <w:szCs w:val="24"/>
              </w:rPr>
              <w:t>支部组织委员负责会议记录，记录内容包括：时间、地点、主持人、缺席人员名单、会议议题、会议决议等。会议记录要认真保管，年终归档备查。</w:t>
            </w:r>
          </w:p>
          <w:p w:rsidR="001D0C56" w:rsidRPr="00A26A2B" w:rsidRDefault="001D0C56" w:rsidP="00FD6381">
            <w:pPr>
              <w:spacing w:line="276" w:lineRule="auto"/>
              <w:rPr>
                <w:rFonts w:asciiTheme="minorEastAsia" w:hAnsiTheme="minorEastAsia"/>
                <w:sz w:val="24"/>
                <w:szCs w:val="24"/>
              </w:rPr>
            </w:pPr>
          </w:p>
        </w:tc>
        <w:tc>
          <w:tcPr>
            <w:tcW w:w="1134" w:type="dxa"/>
          </w:tcPr>
          <w:p w:rsidR="001D0C56" w:rsidRPr="00A26A2B" w:rsidRDefault="001D0C56" w:rsidP="00FD6381">
            <w:pPr>
              <w:spacing w:line="276" w:lineRule="auto"/>
              <w:rPr>
                <w:rFonts w:asciiTheme="minorEastAsia" w:hAnsiTheme="minorEastAsia"/>
                <w:sz w:val="24"/>
                <w:szCs w:val="24"/>
              </w:rPr>
            </w:pPr>
          </w:p>
        </w:tc>
      </w:tr>
      <w:tr w:rsidR="00FD6381" w:rsidRPr="00A26A2B" w:rsidTr="00B552D5">
        <w:tc>
          <w:tcPr>
            <w:tcW w:w="1418" w:type="dxa"/>
          </w:tcPr>
          <w:p w:rsidR="00FD6381" w:rsidRDefault="001D0C56" w:rsidP="00FD6381">
            <w:pPr>
              <w:spacing w:line="276" w:lineRule="auto"/>
              <w:jc w:val="center"/>
              <w:rPr>
                <w:rFonts w:asciiTheme="minorEastAsia" w:hAnsiTheme="minorEastAsia"/>
                <w:b/>
                <w:sz w:val="24"/>
                <w:szCs w:val="24"/>
              </w:rPr>
            </w:pPr>
            <w:r w:rsidRPr="00FD6381">
              <w:rPr>
                <w:rFonts w:asciiTheme="minorEastAsia" w:hAnsiTheme="minorEastAsia" w:hint="eastAsia"/>
                <w:b/>
                <w:sz w:val="24"/>
                <w:szCs w:val="24"/>
              </w:rPr>
              <w:t>支部</w:t>
            </w:r>
          </w:p>
          <w:p w:rsidR="001D0C56" w:rsidRPr="00FD6381" w:rsidRDefault="001D0C56" w:rsidP="00FD6381">
            <w:pPr>
              <w:spacing w:line="276" w:lineRule="auto"/>
              <w:jc w:val="center"/>
              <w:rPr>
                <w:rFonts w:asciiTheme="minorEastAsia" w:hAnsiTheme="minorEastAsia"/>
                <w:b/>
                <w:sz w:val="24"/>
                <w:szCs w:val="24"/>
              </w:rPr>
            </w:pPr>
            <w:r w:rsidRPr="00FD6381">
              <w:rPr>
                <w:rFonts w:asciiTheme="minorEastAsia" w:hAnsiTheme="minorEastAsia" w:hint="eastAsia"/>
                <w:b/>
                <w:sz w:val="24"/>
                <w:szCs w:val="24"/>
              </w:rPr>
              <w:t>委员会</w:t>
            </w:r>
          </w:p>
        </w:tc>
        <w:tc>
          <w:tcPr>
            <w:tcW w:w="4820" w:type="dxa"/>
          </w:tcPr>
          <w:p w:rsidR="001D0C56" w:rsidRPr="00A26A2B" w:rsidRDefault="001D0C56" w:rsidP="00FD6381">
            <w:pPr>
              <w:spacing w:line="276" w:lineRule="auto"/>
              <w:rPr>
                <w:rFonts w:asciiTheme="minorEastAsia" w:hAnsiTheme="minorEastAsia"/>
                <w:sz w:val="24"/>
                <w:szCs w:val="24"/>
              </w:rPr>
            </w:pPr>
            <w:r w:rsidRPr="00A26A2B">
              <w:rPr>
                <w:rFonts w:asciiTheme="minorEastAsia" w:hAnsiTheme="minorEastAsia" w:hint="eastAsia"/>
                <w:sz w:val="24"/>
                <w:szCs w:val="24"/>
              </w:rPr>
              <w:t>1、研究、贯彻上级党组织的决议、决策；</w:t>
            </w:r>
          </w:p>
          <w:p w:rsidR="001D0C56" w:rsidRPr="00A26A2B" w:rsidRDefault="001D0C56" w:rsidP="00FD6381">
            <w:pPr>
              <w:spacing w:line="276" w:lineRule="auto"/>
              <w:rPr>
                <w:rFonts w:asciiTheme="minorEastAsia" w:hAnsiTheme="minorEastAsia"/>
                <w:sz w:val="24"/>
                <w:szCs w:val="24"/>
              </w:rPr>
            </w:pPr>
            <w:r w:rsidRPr="00A26A2B">
              <w:rPr>
                <w:rFonts w:asciiTheme="minorEastAsia" w:hAnsiTheme="minorEastAsia" w:hint="eastAsia"/>
                <w:sz w:val="24"/>
                <w:szCs w:val="24"/>
              </w:rPr>
              <w:t>2、执行支部党员大会的决议和意见；</w:t>
            </w:r>
          </w:p>
          <w:p w:rsidR="001D0C56" w:rsidRPr="00A26A2B" w:rsidRDefault="001D0C56" w:rsidP="00FD6381">
            <w:pPr>
              <w:spacing w:line="276" w:lineRule="auto"/>
              <w:rPr>
                <w:rFonts w:asciiTheme="minorEastAsia" w:hAnsiTheme="minorEastAsia"/>
                <w:sz w:val="24"/>
                <w:szCs w:val="24"/>
              </w:rPr>
            </w:pPr>
            <w:r w:rsidRPr="00A26A2B">
              <w:rPr>
                <w:rFonts w:asciiTheme="minorEastAsia" w:hAnsiTheme="minorEastAsia" w:hint="eastAsia"/>
                <w:sz w:val="24"/>
                <w:szCs w:val="24"/>
              </w:rPr>
              <w:t>3、讨论通过年度支部工作计划和工作总结；</w:t>
            </w:r>
          </w:p>
          <w:p w:rsidR="001D0C56" w:rsidRPr="00A26A2B" w:rsidRDefault="001D0C56" w:rsidP="00FD6381">
            <w:pPr>
              <w:spacing w:line="276" w:lineRule="auto"/>
              <w:rPr>
                <w:rFonts w:asciiTheme="minorEastAsia" w:hAnsiTheme="minorEastAsia"/>
                <w:sz w:val="24"/>
                <w:szCs w:val="24"/>
              </w:rPr>
            </w:pPr>
            <w:r w:rsidRPr="00A26A2B">
              <w:rPr>
                <w:rFonts w:asciiTheme="minorEastAsia" w:hAnsiTheme="minorEastAsia" w:hint="eastAsia"/>
                <w:sz w:val="24"/>
                <w:szCs w:val="24"/>
              </w:rPr>
              <w:t>4、研究支部建设和党员教育管理等问题；</w:t>
            </w:r>
          </w:p>
          <w:p w:rsidR="001D0C56" w:rsidRPr="00A26A2B" w:rsidRDefault="001D0C56" w:rsidP="00FD6381">
            <w:pPr>
              <w:spacing w:line="276" w:lineRule="auto"/>
              <w:rPr>
                <w:rFonts w:asciiTheme="minorEastAsia" w:hAnsiTheme="minorEastAsia"/>
                <w:sz w:val="24"/>
                <w:szCs w:val="24"/>
              </w:rPr>
            </w:pPr>
            <w:r w:rsidRPr="00A26A2B">
              <w:rPr>
                <w:rFonts w:asciiTheme="minorEastAsia" w:hAnsiTheme="minorEastAsia" w:hint="eastAsia"/>
                <w:sz w:val="24"/>
                <w:szCs w:val="24"/>
              </w:rPr>
              <w:lastRenderedPageBreak/>
              <w:t>5、研究培养、教育、考察入党积极分子和发展党员、评选优秀党员等问题；</w:t>
            </w:r>
          </w:p>
          <w:p w:rsidR="001D0C56" w:rsidRPr="00A26A2B" w:rsidRDefault="001D0C56" w:rsidP="00FD6381">
            <w:pPr>
              <w:spacing w:line="276" w:lineRule="auto"/>
              <w:rPr>
                <w:rFonts w:asciiTheme="minorEastAsia" w:hAnsiTheme="minorEastAsia"/>
                <w:sz w:val="24"/>
                <w:szCs w:val="24"/>
              </w:rPr>
            </w:pPr>
            <w:r w:rsidRPr="00A26A2B">
              <w:rPr>
                <w:rFonts w:asciiTheme="minorEastAsia" w:hAnsiTheme="minorEastAsia" w:hint="eastAsia"/>
                <w:sz w:val="24"/>
                <w:szCs w:val="24"/>
              </w:rPr>
              <w:t>6、开展批评与自我批评；</w:t>
            </w:r>
          </w:p>
          <w:p w:rsidR="001D0C56" w:rsidRPr="00A26A2B" w:rsidRDefault="001D0C56" w:rsidP="00FD6381">
            <w:pPr>
              <w:spacing w:line="276" w:lineRule="auto"/>
              <w:rPr>
                <w:rFonts w:asciiTheme="minorEastAsia" w:hAnsiTheme="minorEastAsia"/>
                <w:sz w:val="24"/>
                <w:szCs w:val="24"/>
              </w:rPr>
            </w:pPr>
            <w:r w:rsidRPr="00A26A2B">
              <w:rPr>
                <w:rFonts w:asciiTheme="minorEastAsia" w:hAnsiTheme="minorEastAsia" w:hint="eastAsia"/>
                <w:sz w:val="24"/>
                <w:szCs w:val="24"/>
              </w:rPr>
              <w:t>7、定期开展民主评议党员；</w:t>
            </w:r>
          </w:p>
          <w:p w:rsidR="001D0C56" w:rsidRPr="00A26A2B" w:rsidRDefault="001D0C56" w:rsidP="00FD6381">
            <w:pPr>
              <w:spacing w:line="276" w:lineRule="auto"/>
              <w:rPr>
                <w:rFonts w:asciiTheme="minorEastAsia" w:hAnsiTheme="minorEastAsia"/>
                <w:sz w:val="24"/>
                <w:szCs w:val="24"/>
              </w:rPr>
            </w:pPr>
            <w:r w:rsidRPr="00A26A2B">
              <w:rPr>
                <w:rFonts w:asciiTheme="minorEastAsia" w:hAnsiTheme="minorEastAsia" w:hint="eastAsia"/>
                <w:sz w:val="24"/>
                <w:szCs w:val="24"/>
              </w:rPr>
              <w:t>8、讨论支部工作重要事项和工作措施。</w:t>
            </w:r>
          </w:p>
        </w:tc>
        <w:tc>
          <w:tcPr>
            <w:tcW w:w="1984" w:type="dxa"/>
          </w:tcPr>
          <w:p w:rsidR="001D0C56" w:rsidRPr="00A26A2B" w:rsidRDefault="001D0C56" w:rsidP="00FD6381">
            <w:pPr>
              <w:spacing w:line="276" w:lineRule="auto"/>
              <w:rPr>
                <w:rFonts w:asciiTheme="minorEastAsia" w:hAnsiTheme="minorEastAsia"/>
                <w:sz w:val="24"/>
                <w:szCs w:val="24"/>
              </w:rPr>
            </w:pPr>
            <w:r w:rsidRPr="00A26A2B">
              <w:rPr>
                <w:rFonts w:asciiTheme="minorEastAsia" w:hAnsiTheme="minorEastAsia" w:hint="eastAsia"/>
                <w:sz w:val="24"/>
                <w:szCs w:val="24"/>
              </w:rPr>
              <w:lastRenderedPageBreak/>
              <w:t>每月召开1次，会议由全体支委会成员参加，党支部书记主持。</w:t>
            </w:r>
            <w:r w:rsidRPr="00A26A2B">
              <w:rPr>
                <w:rFonts w:asciiTheme="minorEastAsia" w:hAnsiTheme="minorEastAsia" w:hint="eastAsia"/>
                <w:sz w:val="24"/>
                <w:szCs w:val="24"/>
              </w:rPr>
              <w:lastRenderedPageBreak/>
              <w:t>根据工作需要，支部委员会议可随时召开，必要时可召开支委扩大会议，吸收党小组组长和有关党员参加。</w:t>
            </w:r>
          </w:p>
        </w:tc>
        <w:tc>
          <w:tcPr>
            <w:tcW w:w="4820" w:type="dxa"/>
          </w:tcPr>
          <w:p w:rsidR="00A26A2B" w:rsidRPr="00A26A2B" w:rsidRDefault="00A26A2B" w:rsidP="00FD6381">
            <w:pPr>
              <w:spacing w:line="276" w:lineRule="auto"/>
              <w:ind w:firstLineChars="200" w:firstLine="480"/>
              <w:rPr>
                <w:rFonts w:asciiTheme="minorEastAsia" w:hAnsiTheme="minorEastAsia"/>
                <w:sz w:val="24"/>
                <w:szCs w:val="24"/>
              </w:rPr>
            </w:pPr>
            <w:r w:rsidRPr="00A26A2B">
              <w:rPr>
                <w:rFonts w:asciiTheme="minorEastAsia" w:hAnsiTheme="minorEastAsia" w:hint="eastAsia"/>
                <w:sz w:val="24"/>
                <w:szCs w:val="24"/>
              </w:rPr>
              <w:lastRenderedPageBreak/>
              <w:t>支部委员会决定重要事项时，到会支部委员必须超过半数以上；如遇重大问题要作出决定，到会的委员不超过半数时，必须提交党员大会讨论。</w:t>
            </w:r>
          </w:p>
          <w:p w:rsidR="001D0C56" w:rsidRPr="00A26A2B" w:rsidRDefault="00A26A2B" w:rsidP="00FD6381">
            <w:pPr>
              <w:spacing w:line="276" w:lineRule="auto"/>
              <w:ind w:firstLineChars="150" w:firstLine="360"/>
              <w:rPr>
                <w:rFonts w:asciiTheme="minorEastAsia" w:hAnsiTheme="minorEastAsia"/>
                <w:sz w:val="24"/>
                <w:szCs w:val="24"/>
              </w:rPr>
            </w:pPr>
            <w:r w:rsidRPr="00A26A2B">
              <w:rPr>
                <w:rFonts w:asciiTheme="minorEastAsia" w:hAnsiTheme="minorEastAsia" w:hint="eastAsia"/>
                <w:sz w:val="24"/>
                <w:szCs w:val="24"/>
              </w:rPr>
              <w:lastRenderedPageBreak/>
              <w:t>支部委员会要对支部党员大会和上级党组织负责，定期向支部党员大会报告工作（每学期一次），接受审查和监督。支部党员大会做出的决定，支部委员会要认真贯彻执行，确定有关支委会成员负责检查落实，并向书记报告执行情况。支部委员会做出的决议和决定，支部党员大会有权修改或否定。</w:t>
            </w:r>
          </w:p>
        </w:tc>
        <w:tc>
          <w:tcPr>
            <w:tcW w:w="1559" w:type="dxa"/>
          </w:tcPr>
          <w:p w:rsidR="00A26A2B" w:rsidRPr="00A26A2B" w:rsidRDefault="00A26A2B" w:rsidP="00FD6381">
            <w:pPr>
              <w:spacing w:line="276" w:lineRule="auto"/>
              <w:ind w:firstLineChars="150" w:firstLine="360"/>
              <w:rPr>
                <w:rFonts w:asciiTheme="minorEastAsia" w:hAnsiTheme="minorEastAsia"/>
                <w:sz w:val="24"/>
                <w:szCs w:val="24"/>
              </w:rPr>
            </w:pPr>
            <w:r w:rsidRPr="00A26A2B">
              <w:rPr>
                <w:rFonts w:asciiTheme="minorEastAsia" w:hAnsiTheme="minorEastAsia" w:hint="eastAsia"/>
                <w:sz w:val="24"/>
                <w:szCs w:val="24"/>
              </w:rPr>
              <w:lastRenderedPageBreak/>
              <w:t>指定专人做好会议记录，记录内容包括：时间、</w:t>
            </w:r>
            <w:r w:rsidRPr="00A26A2B">
              <w:rPr>
                <w:rFonts w:asciiTheme="minorEastAsia" w:hAnsiTheme="minorEastAsia" w:hint="eastAsia"/>
                <w:sz w:val="24"/>
                <w:szCs w:val="24"/>
              </w:rPr>
              <w:lastRenderedPageBreak/>
              <w:t>地点、主持人、缺席人员名单、会议议题、会议决议等。会议记录由专人保管，存档备查。</w:t>
            </w:r>
          </w:p>
          <w:p w:rsidR="001D0C56" w:rsidRPr="00A26A2B" w:rsidRDefault="001D0C56" w:rsidP="00FD6381">
            <w:pPr>
              <w:spacing w:line="276" w:lineRule="auto"/>
              <w:rPr>
                <w:rFonts w:asciiTheme="minorEastAsia" w:hAnsiTheme="minorEastAsia"/>
                <w:sz w:val="24"/>
                <w:szCs w:val="24"/>
              </w:rPr>
            </w:pPr>
          </w:p>
        </w:tc>
        <w:tc>
          <w:tcPr>
            <w:tcW w:w="1134" w:type="dxa"/>
          </w:tcPr>
          <w:p w:rsidR="001D0C56" w:rsidRPr="00A26A2B" w:rsidRDefault="001D0C56" w:rsidP="00FD6381">
            <w:pPr>
              <w:spacing w:line="276" w:lineRule="auto"/>
              <w:rPr>
                <w:rFonts w:asciiTheme="minorEastAsia" w:hAnsiTheme="minorEastAsia"/>
                <w:sz w:val="24"/>
                <w:szCs w:val="24"/>
              </w:rPr>
            </w:pPr>
          </w:p>
        </w:tc>
      </w:tr>
      <w:tr w:rsidR="00FD6381" w:rsidRPr="00A26A2B" w:rsidTr="00B552D5">
        <w:tc>
          <w:tcPr>
            <w:tcW w:w="1418" w:type="dxa"/>
          </w:tcPr>
          <w:p w:rsidR="00FD6381" w:rsidRDefault="001D0C56" w:rsidP="00FD6381">
            <w:pPr>
              <w:spacing w:line="276" w:lineRule="auto"/>
              <w:jc w:val="center"/>
              <w:rPr>
                <w:rFonts w:asciiTheme="minorEastAsia" w:hAnsiTheme="minorEastAsia"/>
                <w:b/>
                <w:sz w:val="24"/>
                <w:szCs w:val="24"/>
              </w:rPr>
            </w:pPr>
            <w:r w:rsidRPr="00FD6381">
              <w:rPr>
                <w:rFonts w:asciiTheme="minorEastAsia" w:hAnsiTheme="minorEastAsia" w:hint="eastAsia"/>
                <w:b/>
                <w:sz w:val="24"/>
                <w:szCs w:val="24"/>
              </w:rPr>
              <w:lastRenderedPageBreak/>
              <w:t>党小组</w:t>
            </w:r>
          </w:p>
          <w:p w:rsidR="001D0C56" w:rsidRPr="00FD6381" w:rsidRDefault="001D0C56" w:rsidP="00FD6381">
            <w:pPr>
              <w:spacing w:line="276" w:lineRule="auto"/>
              <w:jc w:val="center"/>
              <w:rPr>
                <w:rFonts w:asciiTheme="minorEastAsia" w:hAnsiTheme="minorEastAsia"/>
                <w:b/>
                <w:sz w:val="24"/>
                <w:szCs w:val="24"/>
              </w:rPr>
            </w:pPr>
            <w:r w:rsidRPr="00FD6381">
              <w:rPr>
                <w:rFonts w:asciiTheme="minorEastAsia" w:hAnsiTheme="minorEastAsia" w:hint="eastAsia"/>
                <w:b/>
                <w:sz w:val="24"/>
                <w:szCs w:val="24"/>
              </w:rPr>
              <w:t>会议</w:t>
            </w:r>
          </w:p>
        </w:tc>
        <w:tc>
          <w:tcPr>
            <w:tcW w:w="4820" w:type="dxa"/>
          </w:tcPr>
          <w:p w:rsidR="00A26A2B" w:rsidRPr="00A26A2B" w:rsidRDefault="00A26A2B" w:rsidP="00FD6381">
            <w:pPr>
              <w:spacing w:line="276" w:lineRule="auto"/>
              <w:rPr>
                <w:rFonts w:asciiTheme="minorEastAsia" w:hAnsiTheme="minorEastAsia"/>
                <w:sz w:val="24"/>
                <w:szCs w:val="24"/>
              </w:rPr>
            </w:pPr>
            <w:r w:rsidRPr="00A26A2B">
              <w:rPr>
                <w:rFonts w:asciiTheme="minorEastAsia" w:hAnsiTheme="minorEastAsia" w:hint="eastAsia"/>
                <w:sz w:val="24"/>
                <w:szCs w:val="24"/>
              </w:rPr>
              <w:t>1、组织党员政治和业务学习；</w:t>
            </w:r>
          </w:p>
          <w:p w:rsidR="00A26A2B" w:rsidRPr="00A26A2B" w:rsidRDefault="00A26A2B" w:rsidP="00FD6381">
            <w:pPr>
              <w:spacing w:line="276" w:lineRule="auto"/>
              <w:rPr>
                <w:rFonts w:asciiTheme="minorEastAsia" w:hAnsiTheme="minorEastAsia"/>
                <w:sz w:val="24"/>
                <w:szCs w:val="24"/>
              </w:rPr>
            </w:pPr>
            <w:r w:rsidRPr="00A26A2B">
              <w:rPr>
                <w:rFonts w:asciiTheme="minorEastAsia" w:hAnsiTheme="minorEastAsia" w:hint="eastAsia"/>
                <w:sz w:val="24"/>
                <w:szCs w:val="24"/>
              </w:rPr>
              <w:t>2、传达支部的决议，讨论贯彻支部决议的具体措施及每个党员应承担的任务；</w:t>
            </w:r>
          </w:p>
          <w:p w:rsidR="00A26A2B" w:rsidRPr="00A26A2B" w:rsidRDefault="00A26A2B" w:rsidP="00FD6381">
            <w:pPr>
              <w:spacing w:line="276" w:lineRule="auto"/>
              <w:rPr>
                <w:rFonts w:asciiTheme="minorEastAsia" w:hAnsiTheme="minorEastAsia"/>
                <w:sz w:val="24"/>
                <w:szCs w:val="24"/>
              </w:rPr>
            </w:pPr>
            <w:r w:rsidRPr="00A26A2B">
              <w:rPr>
                <w:rFonts w:asciiTheme="minorEastAsia" w:hAnsiTheme="minorEastAsia" w:hint="eastAsia"/>
                <w:sz w:val="24"/>
                <w:szCs w:val="24"/>
              </w:rPr>
              <w:t>3、听取党员思想和工作情况汇报，开展批评与自我批评；</w:t>
            </w:r>
          </w:p>
          <w:p w:rsidR="00A26A2B" w:rsidRPr="00A26A2B" w:rsidRDefault="00A26A2B" w:rsidP="00FD6381">
            <w:pPr>
              <w:spacing w:line="276" w:lineRule="auto"/>
              <w:rPr>
                <w:rFonts w:asciiTheme="minorEastAsia" w:hAnsiTheme="minorEastAsia"/>
                <w:sz w:val="24"/>
                <w:szCs w:val="24"/>
              </w:rPr>
            </w:pPr>
            <w:r w:rsidRPr="00A26A2B">
              <w:rPr>
                <w:rFonts w:asciiTheme="minorEastAsia" w:hAnsiTheme="minorEastAsia" w:hint="eastAsia"/>
                <w:sz w:val="24"/>
                <w:szCs w:val="24"/>
              </w:rPr>
              <w:t>4、发展党员工作；</w:t>
            </w:r>
          </w:p>
          <w:p w:rsidR="00A26A2B" w:rsidRPr="00A26A2B" w:rsidRDefault="00A26A2B" w:rsidP="00FD6381">
            <w:pPr>
              <w:spacing w:line="276" w:lineRule="auto"/>
              <w:rPr>
                <w:rFonts w:asciiTheme="minorEastAsia" w:hAnsiTheme="minorEastAsia"/>
                <w:sz w:val="24"/>
                <w:szCs w:val="24"/>
              </w:rPr>
            </w:pPr>
            <w:r w:rsidRPr="00A26A2B">
              <w:rPr>
                <w:rFonts w:asciiTheme="minorEastAsia" w:hAnsiTheme="minorEastAsia" w:hint="eastAsia"/>
                <w:sz w:val="24"/>
                <w:szCs w:val="24"/>
              </w:rPr>
              <w:t>5、评选优秀党员，讨论对犯错误党员的处分；</w:t>
            </w:r>
          </w:p>
          <w:p w:rsidR="001D0C56" w:rsidRPr="00A26A2B" w:rsidRDefault="00A26A2B" w:rsidP="00FD6381">
            <w:pPr>
              <w:spacing w:line="276" w:lineRule="auto"/>
              <w:rPr>
                <w:rFonts w:asciiTheme="minorEastAsia" w:hAnsiTheme="minorEastAsia"/>
                <w:sz w:val="24"/>
                <w:szCs w:val="24"/>
              </w:rPr>
            </w:pPr>
            <w:r w:rsidRPr="00A26A2B">
              <w:rPr>
                <w:rFonts w:asciiTheme="minorEastAsia" w:hAnsiTheme="minorEastAsia" w:hint="eastAsia"/>
                <w:sz w:val="24"/>
                <w:szCs w:val="24"/>
              </w:rPr>
              <w:t>6、定期开展民主评议党员。</w:t>
            </w:r>
          </w:p>
        </w:tc>
        <w:tc>
          <w:tcPr>
            <w:tcW w:w="1984" w:type="dxa"/>
          </w:tcPr>
          <w:p w:rsidR="00A26A2B" w:rsidRPr="00A26A2B" w:rsidRDefault="00A26A2B" w:rsidP="00FD6381">
            <w:pPr>
              <w:spacing w:line="276" w:lineRule="auto"/>
              <w:ind w:firstLineChars="100" w:firstLine="240"/>
              <w:rPr>
                <w:rFonts w:asciiTheme="minorEastAsia" w:hAnsiTheme="minorEastAsia"/>
                <w:sz w:val="24"/>
                <w:szCs w:val="24"/>
              </w:rPr>
            </w:pPr>
            <w:r w:rsidRPr="00A26A2B">
              <w:rPr>
                <w:rFonts w:asciiTheme="minorEastAsia" w:hAnsiTheme="minorEastAsia" w:hint="eastAsia"/>
                <w:sz w:val="24"/>
                <w:szCs w:val="24"/>
              </w:rPr>
              <w:t>每月召开2次，根据工作需要可随时召开。</w:t>
            </w:r>
          </w:p>
          <w:p w:rsidR="001D0C56" w:rsidRPr="00A26A2B" w:rsidRDefault="001D0C56" w:rsidP="00FD6381">
            <w:pPr>
              <w:spacing w:line="276" w:lineRule="auto"/>
              <w:rPr>
                <w:rFonts w:asciiTheme="minorEastAsia" w:hAnsiTheme="minorEastAsia"/>
                <w:sz w:val="24"/>
                <w:szCs w:val="24"/>
              </w:rPr>
            </w:pPr>
          </w:p>
        </w:tc>
        <w:tc>
          <w:tcPr>
            <w:tcW w:w="4820" w:type="dxa"/>
          </w:tcPr>
          <w:p w:rsidR="00A26A2B" w:rsidRPr="00A26A2B" w:rsidRDefault="00A26A2B" w:rsidP="00FD6381">
            <w:pPr>
              <w:spacing w:line="276" w:lineRule="auto"/>
              <w:ind w:firstLineChars="100" w:firstLine="240"/>
              <w:rPr>
                <w:rFonts w:asciiTheme="minorEastAsia" w:hAnsiTheme="minorEastAsia"/>
                <w:sz w:val="24"/>
                <w:szCs w:val="24"/>
              </w:rPr>
            </w:pPr>
            <w:r w:rsidRPr="00A26A2B">
              <w:rPr>
                <w:rFonts w:asciiTheme="minorEastAsia" w:hAnsiTheme="minorEastAsia" w:hint="eastAsia"/>
                <w:sz w:val="24"/>
                <w:szCs w:val="24"/>
              </w:rPr>
              <w:t>会议由小组全体党员参加，由党小组长主持。要注重会议效果，要做到会前有准备，会议内容集中，有针对性解决问题。</w:t>
            </w:r>
          </w:p>
          <w:p w:rsidR="001D0C56" w:rsidRPr="00A26A2B" w:rsidRDefault="001D0C56" w:rsidP="00FD6381">
            <w:pPr>
              <w:spacing w:line="276" w:lineRule="auto"/>
              <w:rPr>
                <w:rFonts w:asciiTheme="minorEastAsia" w:hAnsiTheme="minorEastAsia"/>
                <w:sz w:val="24"/>
                <w:szCs w:val="24"/>
              </w:rPr>
            </w:pPr>
          </w:p>
        </w:tc>
        <w:tc>
          <w:tcPr>
            <w:tcW w:w="1559" w:type="dxa"/>
          </w:tcPr>
          <w:p w:rsidR="00A26A2B" w:rsidRPr="00A26A2B" w:rsidRDefault="00A26A2B" w:rsidP="00FD6381">
            <w:pPr>
              <w:spacing w:line="276" w:lineRule="auto"/>
              <w:ind w:firstLineChars="100" w:firstLine="240"/>
              <w:rPr>
                <w:rFonts w:asciiTheme="minorEastAsia" w:hAnsiTheme="minorEastAsia"/>
                <w:sz w:val="24"/>
                <w:szCs w:val="24"/>
              </w:rPr>
            </w:pPr>
            <w:r w:rsidRPr="00A26A2B">
              <w:rPr>
                <w:rFonts w:asciiTheme="minorEastAsia" w:hAnsiTheme="minorEastAsia" w:hint="eastAsia"/>
                <w:sz w:val="24"/>
                <w:szCs w:val="24"/>
              </w:rPr>
              <w:t>指定专人做好会议记录。会议记录要认真保管，存档备查。</w:t>
            </w:r>
          </w:p>
          <w:p w:rsidR="001D0C56" w:rsidRPr="00A26A2B" w:rsidRDefault="001D0C56" w:rsidP="00FD6381">
            <w:pPr>
              <w:spacing w:line="276" w:lineRule="auto"/>
              <w:rPr>
                <w:rFonts w:asciiTheme="minorEastAsia" w:hAnsiTheme="minorEastAsia"/>
                <w:sz w:val="24"/>
                <w:szCs w:val="24"/>
              </w:rPr>
            </w:pPr>
          </w:p>
        </w:tc>
        <w:tc>
          <w:tcPr>
            <w:tcW w:w="1134" w:type="dxa"/>
          </w:tcPr>
          <w:p w:rsidR="001D0C56" w:rsidRPr="00A26A2B" w:rsidRDefault="001D0C56" w:rsidP="00FD6381">
            <w:pPr>
              <w:spacing w:line="276" w:lineRule="auto"/>
              <w:rPr>
                <w:rFonts w:asciiTheme="minorEastAsia" w:hAnsiTheme="minorEastAsia"/>
                <w:sz w:val="24"/>
                <w:szCs w:val="24"/>
              </w:rPr>
            </w:pPr>
          </w:p>
        </w:tc>
      </w:tr>
      <w:tr w:rsidR="00FD6381" w:rsidRPr="00A26A2B" w:rsidTr="00B552D5">
        <w:trPr>
          <w:trHeight w:val="2664"/>
        </w:trPr>
        <w:tc>
          <w:tcPr>
            <w:tcW w:w="1418" w:type="dxa"/>
          </w:tcPr>
          <w:p w:rsidR="001D0C56" w:rsidRPr="00FD6381" w:rsidRDefault="001D0C56" w:rsidP="00FD6381">
            <w:pPr>
              <w:spacing w:line="276" w:lineRule="auto"/>
              <w:jc w:val="center"/>
              <w:rPr>
                <w:rFonts w:asciiTheme="minorEastAsia" w:hAnsiTheme="minorEastAsia"/>
                <w:b/>
                <w:sz w:val="24"/>
                <w:szCs w:val="24"/>
              </w:rPr>
            </w:pPr>
            <w:r w:rsidRPr="00FD6381">
              <w:rPr>
                <w:rFonts w:asciiTheme="minorEastAsia" w:hAnsiTheme="minorEastAsia" w:hint="eastAsia"/>
                <w:b/>
                <w:sz w:val="24"/>
                <w:szCs w:val="24"/>
              </w:rPr>
              <w:lastRenderedPageBreak/>
              <w:t>党课</w:t>
            </w:r>
          </w:p>
        </w:tc>
        <w:tc>
          <w:tcPr>
            <w:tcW w:w="4820" w:type="dxa"/>
          </w:tcPr>
          <w:p w:rsidR="00A26A2B" w:rsidRPr="00A26A2B" w:rsidRDefault="00A26A2B" w:rsidP="00FD6381">
            <w:pPr>
              <w:spacing w:line="276" w:lineRule="auto"/>
              <w:rPr>
                <w:rFonts w:asciiTheme="minorEastAsia" w:hAnsiTheme="minorEastAsia"/>
                <w:sz w:val="24"/>
                <w:szCs w:val="24"/>
              </w:rPr>
            </w:pPr>
            <w:r w:rsidRPr="00A26A2B">
              <w:rPr>
                <w:rFonts w:asciiTheme="minorEastAsia" w:hAnsiTheme="minorEastAsia" w:hint="eastAsia"/>
                <w:sz w:val="24"/>
                <w:szCs w:val="24"/>
              </w:rPr>
              <w:t>学习中国共产党章程；</w:t>
            </w:r>
          </w:p>
          <w:p w:rsidR="00A26A2B" w:rsidRPr="00A26A2B" w:rsidRDefault="00A26A2B" w:rsidP="00FD6381">
            <w:pPr>
              <w:spacing w:line="276" w:lineRule="auto"/>
              <w:rPr>
                <w:rFonts w:asciiTheme="minorEastAsia" w:hAnsiTheme="minorEastAsia"/>
                <w:sz w:val="24"/>
                <w:szCs w:val="24"/>
              </w:rPr>
            </w:pPr>
            <w:r w:rsidRPr="00A26A2B">
              <w:rPr>
                <w:rFonts w:asciiTheme="minorEastAsia" w:hAnsiTheme="minorEastAsia" w:hint="eastAsia"/>
                <w:sz w:val="24"/>
                <w:szCs w:val="24"/>
              </w:rPr>
              <w:t>2、学习党的方针政策；</w:t>
            </w:r>
          </w:p>
          <w:p w:rsidR="00A26A2B" w:rsidRPr="00A26A2B" w:rsidRDefault="00A26A2B" w:rsidP="00FD6381">
            <w:pPr>
              <w:spacing w:line="276" w:lineRule="auto"/>
              <w:rPr>
                <w:rFonts w:asciiTheme="minorEastAsia" w:hAnsiTheme="minorEastAsia"/>
                <w:sz w:val="24"/>
                <w:szCs w:val="24"/>
              </w:rPr>
            </w:pPr>
            <w:r w:rsidRPr="00A26A2B">
              <w:rPr>
                <w:rFonts w:asciiTheme="minorEastAsia" w:hAnsiTheme="minorEastAsia" w:hint="eastAsia"/>
                <w:sz w:val="24"/>
                <w:szCs w:val="24"/>
              </w:rPr>
              <w:t>3、学习党建相关理论和知识；</w:t>
            </w:r>
          </w:p>
          <w:p w:rsidR="00A26A2B" w:rsidRPr="00A26A2B" w:rsidRDefault="00A26A2B" w:rsidP="00FD6381">
            <w:pPr>
              <w:spacing w:line="276" w:lineRule="auto"/>
              <w:rPr>
                <w:rFonts w:asciiTheme="minorEastAsia" w:hAnsiTheme="minorEastAsia"/>
                <w:sz w:val="24"/>
                <w:szCs w:val="24"/>
              </w:rPr>
            </w:pPr>
            <w:r w:rsidRPr="00A26A2B">
              <w:rPr>
                <w:rFonts w:asciiTheme="minorEastAsia" w:hAnsiTheme="minorEastAsia" w:hint="eastAsia"/>
                <w:sz w:val="24"/>
                <w:szCs w:val="24"/>
              </w:rPr>
              <w:t>4、结合当前形势，对党员进行先进性教育和形势、任务教育。</w:t>
            </w:r>
          </w:p>
          <w:p w:rsidR="001D0C56" w:rsidRPr="00A26A2B" w:rsidRDefault="001D0C56" w:rsidP="00FD6381">
            <w:pPr>
              <w:spacing w:line="276" w:lineRule="auto"/>
              <w:rPr>
                <w:rFonts w:asciiTheme="minorEastAsia" w:hAnsiTheme="minorEastAsia"/>
                <w:sz w:val="24"/>
                <w:szCs w:val="24"/>
              </w:rPr>
            </w:pPr>
          </w:p>
        </w:tc>
        <w:tc>
          <w:tcPr>
            <w:tcW w:w="1984" w:type="dxa"/>
          </w:tcPr>
          <w:p w:rsidR="001D0C56" w:rsidRPr="00A26A2B" w:rsidRDefault="00A26A2B" w:rsidP="00FD6381">
            <w:pPr>
              <w:spacing w:line="276" w:lineRule="auto"/>
              <w:rPr>
                <w:rFonts w:asciiTheme="minorEastAsia" w:hAnsiTheme="minorEastAsia"/>
                <w:sz w:val="24"/>
                <w:szCs w:val="24"/>
              </w:rPr>
            </w:pPr>
            <w:r w:rsidRPr="00A26A2B">
              <w:rPr>
                <w:rFonts w:asciiTheme="minorEastAsia" w:hAnsiTheme="minorEastAsia" w:hint="eastAsia"/>
                <w:sz w:val="24"/>
                <w:szCs w:val="24"/>
              </w:rPr>
              <w:t>每季度上1次党课。</w:t>
            </w:r>
          </w:p>
        </w:tc>
        <w:tc>
          <w:tcPr>
            <w:tcW w:w="4820" w:type="dxa"/>
          </w:tcPr>
          <w:p w:rsidR="00FD6381" w:rsidRDefault="00FD6381" w:rsidP="00FD6381">
            <w:pPr>
              <w:spacing w:line="276" w:lineRule="auto"/>
              <w:ind w:firstLineChars="150" w:firstLine="360"/>
              <w:rPr>
                <w:rFonts w:asciiTheme="minorEastAsia" w:hAnsiTheme="minorEastAsia"/>
                <w:sz w:val="24"/>
                <w:szCs w:val="24"/>
              </w:rPr>
            </w:pPr>
            <w:r w:rsidRPr="00A26A2B">
              <w:rPr>
                <w:rFonts w:asciiTheme="minorEastAsia" w:hAnsiTheme="minorEastAsia" w:hint="eastAsia"/>
                <w:sz w:val="24"/>
                <w:szCs w:val="24"/>
              </w:rPr>
              <w:t>支委会要认真制定党课计划，由组织委员负责。</w:t>
            </w:r>
          </w:p>
          <w:p w:rsidR="00A26A2B" w:rsidRPr="00A26A2B" w:rsidRDefault="00A26A2B" w:rsidP="00FD6381">
            <w:pPr>
              <w:spacing w:line="276" w:lineRule="auto"/>
              <w:ind w:firstLineChars="150" w:firstLine="360"/>
              <w:rPr>
                <w:rFonts w:asciiTheme="minorEastAsia" w:hAnsiTheme="minorEastAsia"/>
                <w:sz w:val="24"/>
                <w:szCs w:val="24"/>
              </w:rPr>
            </w:pPr>
            <w:r w:rsidRPr="00A26A2B">
              <w:rPr>
                <w:rFonts w:asciiTheme="minorEastAsia" w:hAnsiTheme="minorEastAsia" w:hint="eastAsia"/>
                <w:sz w:val="24"/>
                <w:szCs w:val="24"/>
              </w:rPr>
              <w:t>党课教员由支部书记担任，也可以邀请上级领导及党员先进典型人物和由具备授课能力的其他支委担任。每次授课必须要充分准备，讲课时要联系实际，讲求实效。</w:t>
            </w:r>
          </w:p>
          <w:p w:rsidR="001D0C56" w:rsidRPr="00A26A2B" w:rsidRDefault="00A26A2B" w:rsidP="00FD6381">
            <w:pPr>
              <w:spacing w:line="276" w:lineRule="auto"/>
              <w:ind w:firstLineChars="150" w:firstLine="360"/>
              <w:rPr>
                <w:rFonts w:asciiTheme="minorEastAsia" w:hAnsiTheme="minorEastAsia"/>
                <w:sz w:val="24"/>
                <w:szCs w:val="24"/>
              </w:rPr>
            </w:pPr>
            <w:r w:rsidRPr="00A26A2B">
              <w:rPr>
                <w:rFonts w:asciiTheme="minorEastAsia" w:hAnsiTheme="minorEastAsia" w:hint="eastAsia"/>
                <w:sz w:val="24"/>
                <w:szCs w:val="24"/>
              </w:rPr>
              <w:t>严格考勤制度，无特殊情况，不能无故缺席。对因故未能参加党课的党员要及时补课。</w:t>
            </w:r>
          </w:p>
        </w:tc>
        <w:tc>
          <w:tcPr>
            <w:tcW w:w="1559" w:type="dxa"/>
          </w:tcPr>
          <w:p w:rsidR="00A26A2B" w:rsidRPr="00A26A2B" w:rsidRDefault="00A26A2B" w:rsidP="00FD6381">
            <w:pPr>
              <w:spacing w:line="276" w:lineRule="auto"/>
              <w:ind w:firstLineChars="100" w:firstLine="240"/>
              <w:rPr>
                <w:rFonts w:asciiTheme="minorEastAsia" w:hAnsiTheme="minorEastAsia"/>
                <w:sz w:val="24"/>
                <w:szCs w:val="24"/>
              </w:rPr>
            </w:pPr>
            <w:r w:rsidRPr="00A26A2B">
              <w:rPr>
                <w:rFonts w:asciiTheme="minorEastAsia" w:hAnsiTheme="minorEastAsia" w:hint="eastAsia"/>
                <w:sz w:val="24"/>
                <w:szCs w:val="24"/>
              </w:rPr>
              <w:t>每次党课要认真做好记录，以备检查考核。</w:t>
            </w:r>
          </w:p>
          <w:p w:rsidR="001D0C56" w:rsidRPr="00A26A2B" w:rsidRDefault="001D0C56" w:rsidP="00FD6381">
            <w:pPr>
              <w:spacing w:line="276" w:lineRule="auto"/>
              <w:rPr>
                <w:rFonts w:asciiTheme="minorEastAsia" w:hAnsiTheme="minorEastAsia"/>
                <w:sz w:val="24"/>
                <w:szCs w:val="24"/>
              </w:rPr>
            </w:pPr>
          </w:p>
        </w:tc>
        <w:tc>
          <w:tcPr>
            <w:tcW w:w="1134" w:type="dxa"/>
          </w:tcPr>
          <w:p w:rsidR="001D0C56" w:rsidRPr="00A26A2B" w:rsidRDefault="001D0C56" w:rsidP="00FD6381">
            <w:pPr>
              <w:spacing w:line="276" w:lineRule="auto"/>
              <w:rPr>
                <w:rFonts w:asciiTheme="minorEastAsia" w:hAnsiTheme="minorEastAsia"/>
                <w:sz w:val="24"/>
                <w:szCs w:val="24"/>
              </w:rPr>
            </w:pPr>
          </w:p>
        </w:tc>
      </w:tr>
    </w:tbl>
    <w:p w:rsidR="00895230" w:rsidRPr="00B552D5" w:rsidRDefault="00895230"/>
    <w:sectPr w:rsidR="00895230" w:rsidRPr="00B552D5" w:rsidSect="0089523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790" w:rsidRDefault="00EB7790" w:rsidP="00B552D5">
      <w:r>
        <w:separator/>
      </w:r>
    </w:p>
  </w:endnote>
  <w:endnote w:type="continuationSeparator" w:id="1">
    <w:p w:rsidR="00EB7790" w:rsidRDefault="00EB7790" w:rsidP="00B552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790" w:rsidRDefault="00EB7790" w:rsidP="00B552D5">
      <w:r>
        <w:separator/>
      </w:r>
    </w:p>
  </w:footnote>
  <w:footnote w:type="continuationSeparator" w:id="1">
    <w:p w:rsidR="00EB7790" w:rsidRDefault="00EB7790" w:rsidP="00B552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5230"/>
    <w:rsid w:val="001D0C56"/>
    <w:rsid w:val="00895230"/>
    <w:rsid w:val="009D1153"/>
    <w:rsid w:val="00A26A2B"/>
    <w:rsid w:val="00A54BB6"/>
    <w:rsid w:val="00B552D5"/>
    <w:rsid w:val="00E4506B"/>
    <w:rsid w:val="00EB7790"/>
    <w:rsid w:val="00FD63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0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C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B55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552D5"/>
    <w:rPr>
      <w:sz w:val="18"/>
      <w:szCs w:val="18"/>
    </w:rPr>
  </w:style>
  <w:style w:type="paragraph" w:styleId="a5">
    <w:name w:val="footer"/>
    <w:basedOn w:val="a"/>
    <w:link w:val="Char0"/>
    <w:uiPriority w:val="99"/>
    <w:semiHidden/>
    <w:unhideWhenUsed/>
    <w:rsid w:val="00B552D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552D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228</Words>
  <Characters>1305</Characters>
  <Application>Microsoft Office Word</Application>
  <DocSecurity>0</DocSecurity>
  <Lines>10</Lines>
  <Paragraphs>3</Paragraphs>
  <ScaleCrop>false</ScaleCrop>
  <Company>微软中国</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2018-09-15T02:05:00Z</cp:lastPrinted>
  <dcterms:created xsi:type="dcterms:W3CDTF">2018-08-30T03:09:00Z</dcterms:created>
  <dcterms:modified xsi:type="dcterms:W3CDTF">2018-09-15T02:05:00Z</dcterms:modified>
</cp:coreProperties>
</file>